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CBF" w:rsidRDefault="003F73AC">
      <w:pPr>
        <w:pStyle w:val="Body"/>
        <w:spacing w:after="160" w:line="259" w:lineRule="auto"/>
        <w:jc w:val="center"/>
        <w:rPr>
          <w:rFonts w:ascii="Calibri" w:hAnsi="Calibri"/>
          <w:sz w:val="22"/>
          <w:szCs w:val="22"/>
        </w:rPr>
      </w:pPr>
      <w:r>
        <w:rPr>
          <w:rFonts w:ascii="Calibri" w:hAnsi="Calibri"/>
          <w:noProof/>
          <w:sz w:val="22"/>
          <w:szCs w:val="22"/>
        </w:rPr>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7772400" cy="10044072"/>
            <wp:effectExtent l="0" t="0" r="0" b="0"/>
            <wp:wrapTopAndBottom distT="152400" distB="152400"/>
            <wp:docPr id="1073741825" name="officeArt object" descr="Shape 7"/>
            <wp:cNvGraphicFramePr/>
            <a:graphic xmlns:a="http://schemas.openxmlformats.org/drawingml/2006/main">
              <a:graphicData uri="http://schemas.openxmlformats.org/drawingml/2006/picture">
                <pic:pic xmlns:pic="http://schemas.openxmlformats.org/drawingml/2006/picture">
                  <pic:nvPicPr>
                    <pic:cNvPr id="1073741825" name="Shape 7" descr="Shape 7"/>
                    <pic:cNvPicPr>
                      <a:picLocks noChangeAspect="1"/>
                    </pic:cNvPicPr>
                  </pic:nvPicPr>
                  <pic:blipFill>
                    <a:blip r:embed="rId7">
                      <a:extLst/>
                    </a:blip>
                    <a:srcRect t="85" b="85"/>
                    <a:stretch>
                      <a:fillRect/>
                    </a:stretch>
                  </pic:blipFill>
                  <pic:spPr>
                    <a:xfrm>
                      <a:off x="0" y="0"/>
                      <a:ext cx="7772400" cy="10044072"/>
                    </a:xfrm>
                    <a:prstGeom prst="rect">
                      <a:avLst/>
                    </a:prstGeom>
                    <a:ln w="12700" cap="flat">
                      <a:noFill/>
                      <a:miter lim="400000"/>
                    </a:ln>
                    <a:effectLst/>
                  </pic:spPr>
                </pic:pic>
              </a:graphicData>
            </a:graphic>
          </wp:anchor>
        </w:drawing>
      </w:r>
    </w:p>
    <w:p w:rsidR="00A23CBF" w:rsidRDefault="003F73AC">
      <w:pPr>
        <w:pStyle w:val="Body"/>
        <w:spacing w:after="160" w:line="259" w:lineRule="auto"/>
        <w:jc w:val="center"/>
        <w:rPr>
          <w:b/>
          <w:bCs/>
          <w:sz w:val="28"/>
          <w:szCs w:val="28"/>
        </w:rPr>
      </w:pPr>
      <w:r>
        <w:rPr>
          <w:b/>
          <w:bCs/>
          <w:sz w:val="28"/>
          <w:szCs w:val="28"/>
        </w:rPr>
        <w:t>Order of Worship</w:t>
      </w:r>
    </w:p>
    <w:p w:rsidR="00A23CBF" w:rsidRDefault="003F73AC">
      <w:pPr>
        <w:pStyle w:val="Body"/>
        <w:spacing w:after="160" w:line="192" w:lineRule="auto"/>
        <w:rPr>
          <w:b/>
          <w:bCs/>
        </w:rPr>
      </w:pPr>
      <w:r>
        <w:rPr>
          <w:b/>
          <w:bCs/>
        </w:rPr>
        <w:t>The Processional</w:t>
      </w:r>
    </w:p>
    <w:p w:rsidR="00A23CBF" w:rsidRDefault="003F73AC">
      <w:pPr>
        <w:pStyle w:val="Body"/>
        <w:spacing w:after="160" w:line="192" w:lineRule="auto"/>
        <w:rPr>
          <w:b/>
          <w:bCs/>
        </w:rPr>
      </w:pPr>
      <w:r>
        <w:rPr>
          <w:b/>
          <w:bCs/>
        </w:rPr>
        <w:t>The Call to Worship</w:t>
      </w:r>
    </w:p>
    <w:p w:rsidR="00A23CBF" w:rsidRDefault="003F73AC">
      <w:pPr>
        <w:pStyle w:val="Body"/>
        <w:shd w:val="clear" w:color="auto" w:fill="FFFFFF"/>
        <w:spacing w:after="100" w:line="216" w:lineRule="auto"/>
        <w:rPr>
          <w:color w:val="444444"/>
          <w:sz w:val="22"/>
          <w:szCs w:val="22"/>
          <w:u w:color="444444"/>
        </w:rPr>
      </w:pPr>
      <w:r>
        <w:rPr>
          <w:color w:val="444444"/>
          <w:sz w:val="22"/>
          <w:szCs w:val="22"/>
          <w:u w:color="444444"/>
        </w:rPr>
        <w:t>Give thanks to the LORD, for he is good, for his steadfast love</w:t>
      </w:r>
      <w:r>
        <w:rPr>
          <w:color w:val="444444"/>
          <w:sz w:val="22"/>
          <w:szCs w:val="22"/>
          <w:u w:color="444444"/>
        </w:rPr>
        <w:br/>
      </w:r>
      <w:r>
        <w:rPr>
          <w:color w:val="444444"/>
          <w:sz w:val="22"/>
          <w:szCs w:val="22"/>
          <w:u w:color="444444"/>
        </w:rPr>
        <w:t>endures forever. Give thanks to the God of gods, for his steadfast</w:t>
      </w:r>
      <w:r>
        <w:rPr>
          <w:color w:val="444444"/>
          <w:sz w:val="22"/>
          <w:szCs w:val="22"/>
          <w:u w:color="444444"/>
        </w:rPr>
        <w:br/>
      </w:r>
      <w:r>
        <w:rPr>
          <w:color w:val="444444"/>
          <w:sz w:val="22"/>
          <w:szCs w:val="22"/>
          <w:u w:color="444444"/>
        </w:rPr>
        <w:t xml:space="preserve">love endures forever. Give thanks to the Lord of lords, for his </w:t>
      </w:r>
      <w:r>
        <w:rPr>
          <w:color w:val="444444"/>
          <w:sz w:val="22"/>
          <w:szCs w:val="22"/>
          <w:u w:color="444444"/>
        </w:rPr>
        <w:t>steadfast love endures forever.</w:t>
      </w:r>
    </w:p>
    <w:p w:rsidR="00A23CBF" w:rsidRDefault="003F73AC">
      <w:pPr>
        <w:pStyle w:val="Body"/>
        <w:spacing w:after="160" w:line="192" w:lineRule="auto"/>
        <w:rPr>
          <w:b/>
          <w:bCs/>
        </w:rPr>
      </w:pPr>
      <w:r>
        <w:rPr>
          <w:b/>
          <w:bCs/>
          <w:lang w:val="fr-FR"/>
        </w:rPr>
        <w:t>Invocation</w:t>
      </w:r>
    </w:p>
    <w:p w:rsidR="00A23CBF" w:rsidRDefault="003F73AC">
      <w:pPr>
        <w:pStyle w:val="Body"/>
        <w:spacing w:after="160" w:line="192" w:lineRule="auto"/>
        <w:rPr>
          <w:b/>
          <w:bCs/>
        </w:rPr>
      </w:pPr>
      <w:r>
        <w:rPr>
          <w:b/>
          <w:bCs/>
        </w:rPr>
        <w:t>The Hymn of Praise</w:t>
      </w:r>
    </w:p>
    <w:p w:rsidR="00A23CBF" w:rsidRDefault="003F73AC">
      <w:pPr>
        <w:pStyle w:val="Body"/>
        <w:shd w:val="clear" w:color="auto" w:fill="FFFFFF"/>
        <w:rPr>
          <w:color w:val="001D35"/>
          <w:sz w:val="27"/>
          <w:szCs w:val="27"/>
          <w:u w:color="001D35"/>
        </w:rPr>
      </w:pPr>
      <w:r>
        <w:rPr>
          <w:b/>
          <w:bCs/>
        </w:rPr>
        <w:t>The Responsive Reading</w:t>
      </w:r>
      <w:r>
        <w:t xml:space="preserve"> </w:t>
      </w:r>
    </w:p>
    <w:p w:rsidR="00A23CBF" w:rsidRDefault="00A23CBF">
      <w:pPr>
        <w:pStyle w:val="Body"/>
        <w:shd w:val="clear" w:color="auto" w:fill="FFFFFF"/>
        <w:spacing w:after="120" w:line="120" w:lineRule="auto"/>
        <w:rPr>
          <w:color w:val="001D35"/>
          <w:sz w:val="27"/>
          <w:szCs w:val="27"/>
          <w:u w:color="001D35"/>
        </w:rPr>
      </w:pPr>
    </w:p>
    <w:p w:rsidR="00A23CBF" w:rsidRDefault="003F73AC">
      <w:pPr>
        <w:pStyle w:val="Body"/>
        <w:shd w:val="clear" w:color="auto" w:fill="FFFFFF"/>
        <w:spacing w:after="120"/>
      </w:pPr>
      <w:r>
        <w:rPr>
          <w:b/>
          <w:bCs/>
          <w:color w:val="001D35"/>
          <w:u w:color="001D35"/>
        </w:rPr>
        <w:t>Leader:</w:t>
      </w:r>
      <w:r>
        <w:rPr>
          <w:color w:val="001D35"/>
          <w:u w:color="001D35"/>
        </w:rPr>
        <w:t xml:space="preserve"> "Follow justice and justice alone, so that you may live and possess the land the Lord your God is giving you"</w:t>
      </w:r>
      <w:r>
        <w:rPr>
          <w:color w:val="001D35"/>
          <w:u w:color="001D35"/>
        </w:rPr>
        <w:t> </w:t>
      </w:r>
      <w:r>
        <w:rPr>
          <w:color w:val="001D35"/>
          <w:u w:color="001D35"/>
          <w:lang w:val="de-DE"/>
        </w:rPr>
        <w:t>Deuteronomy 16:20</w:t>
      </w:r>
    </w:p>
    <w:p w:rsidR="00A23CBF" w:rsidRDefault="003F73AC">
      <w:pPr>
        <w:pStyle w:val="Body"/>
        <w:shd w:val="clear" w:color="auto" w:fill="FFFFFF"/>
        <w:spacing w:after="120"/>
      </w:pPr>
      <w:r>
        <w:rPr>
          <w:b/>
          <w:bCs/>
          <w:color w:val="001D35"/>
          <w:u w:color="001D35"/>
        </w:rPr>
        <w:t>People</w:t>
      </w:r>
      <w:r>
        <w:rPr>
          <w:color w:val="001D35"/>
          <w:u w:color="001D35"/>
        </w:rPr>
        <w:t xml:space="preserve">: The Lord loves </w:t>
      </w:r>
      <w:r>
        <w:rPr>
          <w:color w:val="001D35"/>
          <w:u w:color="001D35"/>
        </w:rPr>
        <w:t>righteousness and justice; the earth is full of his unfailing love"</w:t>
      </w:r>
      <w:r>
        <w:rPr>
          <w:color w:val="001D35"/>
          <w:u w:color="001D35"/>
        </w:rPr>
        <w:t> </w:t>
      </w:r>
      <w:r>
        <w:rPr>
          <w:color w:val="001D35"/>
          <w:u w:color="001D35"/>
          <w:lang w:val="it-IT"/>
        </w:rPr>
        <w:t>Psalm 33:5</w:t>
      </w:r>
    </w:p>
    <w:p w:rsidR="00A23CBF" w:rsidRDefault="003F73AC">
      <w:pPr>
        <w:pStyle w:val="Body"/>
        <w:shd w:val="clear" w:color="auto" w:fill="FFFFFF"/>
        <w:spacing w:after="120"/>
      </w:pPr>
      <w:r>
        <w:rPr>
          <w:b/>
          <w:bCs/>
          <w:color w:val="001D35"/>
          <w:u w:color="001D35"/>
        </w:rPr>
        <w:t>Leader:</w:t>
      </w:r>
      <w:r>
        <w:rPr>
          <w:color w:val="001D35"/>
          <w:u w:color="001D35"/>
        </w:rPr>
        <w:t xml:space="preserve"> "You shall do no injustice in your judgment. You shall not lift up the person of the poor, nor shall you give extra importance to </w:t>
      </w:r>
      <w:proofErr w:type="gramStart"/>
      <w:r>
        <w:rPr>
          <w:color w:val="001D35"/>
          <w:u w:color="001D35"/>
        </w:rPr>
        <w:t>the person who is mighty</w:t>
      </w:r>
      <w:proofErr w:type="gramEnd"/>
      <w:r>
        <w:rPr>
          <w:color w:val="001D35"/>
          <w:u w:color="001D35"/>
        </w:rPr>
        <w:t>. Rather judge your neighbors righteously"</w:t>
      </w:r>
      <w:r>
        <w:rPr>
          <w:color w:val="001D35"/>
          <w:u w:color="001D35"/>
        </w:rPr>
        <w:t> Leviticus 19:15</w:t>
      </w:r>
    </w:p>
    <w:p w:rsidR="00A23CBF" w:rsidRDefault="003F73AC">
      <w:pPr>
        <w:pStyle w:val="Body"/>
        <w:shd w:val="clear" w:color="auto" w:fill="FFFFFF"/>
        <w:spacing w:after="120"/>
      </w:pPr>
      <w:r>
        <w:rPr>
          <w:b/>
          <w:bCs/>
          <w:color w:val="001D35"/>
          <w:u w:color="001D35"/>
        </w:rPr>
        <w:t>People:</w:t>
      </w:r>
      <w:r>
        <w:rPr>
          <w:color w:val="001D35"/>
          <w:u w:color="001D35"/>
        </w:rPr>
        <w:t xml:space="preserve"> The Lord loves righteousness and j</w:t>
      </w:r>
      <w:r>
        <w:rPr>
          <w:color w:val="001D35"/>
          <w:u w:color="001D35"/>
        </w:rPr>
        <w:t>ustice; the earth is full of his unfailing love"</w:t>
      </w:r>
      <w:r>
        <w:rPr>
          <w:color w:val="001D35"/>
          <w:u w:color="001D35"/>
        </w:rPr>
        <w:t> </w:t>
      </w:r>
      <w:r>
        <w:rPr>
          <w:color w:val="001D35"/>
          <w:u w:color="001D35"/>
          <w:lang w:val="it-IT"/>
        </w:rPr>
        <w:t>Psalm 33:5</w:t>
      </w:r>
    </w:p>
    <w:p w:rsidR="00A23CBF" w:rsidRDefault="003F73AC">
      <w:pPr>
        <w:pStyle w:val="Body"/>
        <w:shd w:val="clear" w:color="auto" w:fill="FFFFFF"/>
        <w:spacing w:after="120"/>
      </w:pPr>
      <w:r>
        <w:rPr>
          <w:b/>
          <w:bCs/>
          <w:color w:val="001D35"/>
          <w:u w:color="001D35"/>
        </w:rPr>
        <w:t>Leader:</w:t>
      </w:r>
      <w:r>
        <w:rPr>
          <w:color w:val="001D35"/>
          <w:u w:color="001D35"/>
        </w:rPr>
        <w:t xml:space="preserve"> "Give justice to the weak and the fatherless; maintain the right of the afflicted and the destitute"</w:t>
      </w:r>
      <w:r>
        <w:rPr>
          <w:color w:val="001D35"/>
          <w:u w:color="001D35"/>
        </w:rPr>
        <w:t> </w:t>
      </w:r>
      <w:r>
        <w:rPr>
          <w:color w:val="001D35"/>
          <w:u w:color="001D35"/>
          <w:lang w:val="pt-PT"/>
        </w:rPr>
        <w:t>Psalm 82:3</w:t>
      </w:r>
    </w:p>
    <w:p w:rsidR="00A23CBF" w:rsidRDefault="003F73AC">
      <w:pPr>
        <w:pStyle w:val="Body"/>
        <w:shd w:val="clear" w:color="auto" w:fill="FFFFFF"/>
        <w:spacing w:after="120"/>
      </w:pPr>
      <w:r>
        <w:rPr>
          <w:b/>
          <w:bCs/>
          <w:color w:val="001D35"/>
          <w:u w:color="001D35"/>
        </w:rPr>
        <w:t>People</w:t>
      </w:r>
      <w:r>
        <w:rPr>
          <w:color w:val="001D35"/>
          <w:u w:color="001D35"/>
        </w:rPr>
        <w:t xml:space="preserve">: The Lord loves righteousness and justice; the earth is full of his </w:t>
      </w:r>
      <w:r>
        <w:rPr>
          <w:color w:val="001D35"/>
          <w:u w:color="001D35"/>
        </w:rPr>
        <w:t>unfailing love"</w:t>
      </w:r>
      <w:r>
        <w:rPr>
          <w:color w:val="001D35"/>
          <w:u w:color="001D35"/>
        </w:rPr>
        <w:t> </w:t>
      </w:r>
      <w:r>
        <w:rPr>
          <w:color w:val="001D35"/>
          <w:u w:color="001D35"/>
          <w:lang w:val="it-IT"/>
        </w:rPr>
        <w:t>Psalm 33:5</w:t>
      </w:r>
    </w:p>
    <w:p w:rsidR="00A23CBF" w:rsidRDefault="003F73AC">
      <w:pPr>
        <w:pStyle w:val="Body"/>
        <w:shd w:val="clear" w:color="auto" w:fill="FFFFFF"/>
        <w:spacing w:after="120"/>
        <w:rPr>
          <w:color w:val="001D35"/>
          <w:u w:color="001D35"/>
        </w:rPr>
      </w:pPr>
      <w:r>
        <w:rPr>
          <w:b/>
          <w:bCs/>
          <w:color w:val="001D35"/>
          <w:u w:color="001D35"/>
        </w:rPr>
        <w:t>Leader</w:t>
      </w:r>
      <w:r>
        <w:rPr>
          <w:color w:val="001D35"/>
          <w:u w:color="001D35"/>
        </w:rPr>
        <w:t>: "Learn to do good; seek justice, correct oppression; bring justice to the fatherless, and please the widow's cause"</w:t>
      </w:r>
      <w:r>
        <w:rPr>
          <w:color w:val="001D35"/>
          <w:u w:color="001D35"/>
        </w:rPr>
        <w:t> </w:t>
      </w:r>
      <w:r>
        <w:rPr>
          <w:color w:val="001D35"/>
          <w:u w:color="001D35"/>
        </w:rPr>
        <w:t>Isaiah 1:17</w:t>
      </w:r>
    </w:p>
    <w:p w:rsidR="00A23CBF" w:rsidRDefault="003F73AC">
      <w:pPr>
        <w:pStyle w:val="Body"/>
        <w:shd w:val="clear" w:color="auto" w:fill="FFFFFF"/>
        <w:spacing w:after="120"/>
      </w:pPr>
      <w:r>
        <w:rPr>
          <w:b/>
          <w:bCs/>
          <w:color w:val="001D35"/>
          <w:u w:color="001D35"/>
        </w:rPr>
        <w:t>People:</w:t>
      </w:r>
      <w:r>
        <w:rPr>
          <w:color w:val="001D35"/>
          <w:u w:color="001D35"/>
        </w:rPr>
        <w:t xml:space="preserve"> The Lord loves righteousness and justice; the earth is full of his unfailing love"</w:t>
      </w:r>
      <w:r>
        <w:rPr>
          <w:color w:val="001D35"/>
          <w:u w:color="001D35"/>
        </w:rPr>
        <w:t> </w:t>
      </w:r>
      <w:r>
        <w:rPr>
          <w:color w:val="001D35"/>
          <w:u w:color="001D35"/>
          <w:lang w:val="it-IT"/>
        </w:rPr>
        <w:t>Psalm 33:5</w:t>
      </w:r>
    </w:p>
    <w:p w:rsidR="00A23CBF" w:rsidRDefault="003F73AC">
      <w:pPr>
        <w:pStyle w:val="Body"/>
        <w:shd w:val="clear" w:color="auto" w:fill="FFFFFF"/>
        <w:spacing w:after="120"/>
      </w:pPr>
      <w:r>
        <w:rPr>
          <w:b/>
          <w:bCs/>
          <w:color w:val="001D35"/>
          <w:u w:color="001D35"/>
          <w:lang w:val="de-DE"/>
        </w:rPr>
        <w:t>All:</w:t>
      </w:r>
      <w:r>
        <w:rPr>
          <w:color w:val="001D35"/>
          <w:u w:color="001D35"/>
        </w:rPr>
        <w:t xml:space="preserve"> "Blessed are those who act justly, who always do what is right"</w:t>
      </w:r>
      <w:r>
        <w:rPr>
          <w:color w:val="001D35"/>
          <w:u w:color="001D35"/>
        </w:rPr>
        <w:t> </w:t>
      </w:r>
      <w:r>
        <w:rPr>
          <w:color w:val="001D35"/>
          <w:u w:color="001D35"/>
          <w:lang w:val="it-IT"/>
        </w:rPr>
        <w:t>Psalm 106:3</w:t>
      </w:r>
    </w:p>
    <w:p w:rsidR="00A23CBF" w:rsidRDefault="00A23CBF">
      <w:pPr>
        <w:pStyle w:val="Body"/>
        <w:spacing w:line="168" w:lineRule="auto"/>
        <w:jc w:val="both"/>
      </w:pPr>
    </w:p>
    <w:p w:rsidR="00A23CBF" w:rsidRDefault="003F73AC">
      <w:pPr>
        <w:pStyle w:val="Body"/>
        <w:spacing w:line="168" w:lineRule="auto"/>
        <w:jc w:val="both"/>
        <w:rPr>
          <w:b/>
          <w:bCs/>
        </w:rPr>
      </w:pPr>
      <w:r>
        <w:rPr>
          <w:b/>
          <w:bCs/>
        </w:rPr>
        <w:t xml:space="preserve">Gloria Patri:    </w:t>
      </w:r>
    </w:p>
    <w:p w:rsidR="00A23CBF" w:rsidRDefault="003F73AC">
      <w:pPr>
        <w:pStyle w:val="Body"/>
        <w:spacing w:line="168" w:lineRule="auto"/>
        <w:jc w:val="both"/>
        <w:rPr>
          <w:i/>
          <w:iCs/>
        </w:rPr>
      </w:pPr>
      <w:r>
        <w:rPr>
          <w:b/>
          <w:bCs/>
        </w:rPr>
        <w:t xml:space="preserve">  </w:t>
      </w:r>
      <w:r>
        <w:rPr>
          <w:b/>
          <w:bCs/>
        </w:rPr>
        <w:tab/>
      </w:r>
      <w:r>
        <w:rPr>
          <w:b/>
          <w:bCs/>
        </w:rPr>
        <w:tab/>
      </w:r>
      <w:r>
        <w:rPr>
          <w:b/>
          <w:bCs/>
        </w:rPr>
        <w:tab/>
        <w:t xml:space="preserve">      </w:t>
      </w:r>
      <w:r>
        <w:rPr>
          <w:b/>
          <w:bCs/>
        </w:rPr>
        <w:tab/>
      </w:r>
      <w:r>
        <w:rPr>
          <w:b/>
          <w:bCs/>
        </w:rPr>
        <w:tab/>
      </w:r>
      <w:r>
        <w:rPr>
          <w:b/>
          <w:bCs/>
        </w:rPr>
        <w:tab/>
      </w:r>
      <w:r>
        <w:rPr>
          <w:b/>
          <w:bCs/>
        </w:rPr>
        <w:tab/>
        <w:t xml:space="preserve">            </w:t>
      </w:r>
    </w:p>
    <w:p w:rsidR="00A23CBF" w:rsidRDefault="003F73AC">
      <w:pPr>
        <w:pStyle w:val="Body"/>
        <w:spacing w:line="168" w:lineRule="auto"/>
        <w:jc w:val="both"/>
        <w:rPr>
          <w:b/>
          <w:bCs/>
        </w:rPr>
      </w:pPr>
      <w:r>
        <w:rPr>
          <w:b/>
          <w:bCs/>
        </w:rPr>
        <w:t xml:space="preserve">The Affirmation of Faith: </w:t>
      </w:r>
      <w:r>
        <w:rPr>
          <w:i/>
          <w:iCs/>
        </w:rPr>
        <w:t xml:space="preserve">                        “</w:t>
      </w:r>
      <w:r>
        <w:rPr>
          <w:i/>
          <w:iCs/>
        </w:rPr>
        <w:t>The Apostle</w:t>
      </w:r>
      <w:r>
        <w:rPr>
          <w:i/>
          <w:iCs/>
          <w:rtl/>
        </w:rPr>
        <w:t>’</w:t>
      </w:r>
      <w:r>
        <w:rPr>
          <w:i/>
          <w:iCs/>
        </w:rPr>
        <w:t>s Creed</w:t>
      </w:r>
      <w:r>
        <w:rPr>
          <w:i/>
          <w:iCs/>
        </w:rPr>
        <w:t>”</w:t>
      </w:r>
    </w:p>
    <w:p w:rsidR="00A23CBF" w:rsidRDefault="00A23CBF">
      <w:pPr>
        <w:pStyle w:val="Body"/>
        <w:spacing w:line="168" w:lineRule="auto"/>
        <w:jc w:val="both"/>
      </w:pPr>
    </w:p>
    <w:p w:rsidR="00A23CBF" w:rsidRDefault="003F73AC">
      <w:pPr>
        <w:pStyle w:val="Body"/>
        <w:spacing w:line="168" w:lineRule="auto"/>
        <w:rPr>
          <w:rFonts w:ascii="Calibri" w:eastAsia="Calibri" w:hAnsi="Calibri" w:cs="Calibri"/>
          <w:sz w:val="22"/>
          <w:szCs w:val="22"/>
        </w:rPr>
      </w:pPr>
      <w:r>
        <w:rPr>
          <w:b/>
          <w:bCs/>
        </w:rPr>
        <w:t xml:space="preserve">The Scripture Lesson: </w:t>
      </w:r>
      <w:r>
        <w:t>Micah 6:1-8</w:t>
      </w:r>
    </w:p>
    <w:p w:rsidR="00A23CBF" w:rsidRDefault="00A23CBF">
      <w:pPr>
        <w:pStyle w:val="Body"/>
        <w:spacing w:line="168" w:lineRule="auto"/>
        <w:jc w:val="both"/>
        <w:rPr>
          <w:sz w:val="22"/>
          <w:szCs w:val="22"/>
        </w:rPr>
      </w:pPr>
    </w:p>
    <w:p w:rsidR="00A23CBF" w:rsidRDefault="003F73AC">
      <w:pPr>
        <w:pStyle w:val="Body"/>
        <w:spacing w:line="168" w:lineRule="auto"/>
        <w:jc w:val="both"/>
        <w:rPr>
          <w:b/>
          <w:bCs/>
        </w:rPr>
      </w:pPr>
      <w:r>
        <w:rPr>
          <w:b/>
          <w:bCs/>
        </w:rPr>
        <w:t xml:space="preserve">The </w:t>
      </w:r>
      <w:r>
        <w:rPr>
          <w:b/>
          <w:bCs/>
        </w:rPr>
        <w:t>Prayer:</w:t>
      </w:r>
    </w:p>
    <w:p w:rsidR="00A23CBF" w:rsidRDefault="00A23CBF">
      <w:pPr>
        <w:pStyle w:val="Body"/>
        <w:spacing w:line="168" w:lineRule="auto"/>
        <w:jc w:val="both"/>
        <w:rPr>
          <w:b/>
          <w:bCs/>
        </w:rPr>
      </w:pPr>
    </w:p>
    <w:p w:rsidR="00A23CBF" w:rsidRDefault="003F73AC">
      <w:pPr>
        <w:pStyle w:val="Body"/>
        <w:spacing w:line="168" w:lineRule="auto"/>
        <w:jc w:val="both"/>
        <w:rPr>
          <w:sz w:val="22"/>
          <w:szCs w:val="22"/>
        </w:rPr>
      </w:pPr>
      <w:r>
        <w:rPr>
          <w:b/>
          <w:bCs/>
        </w:rPr>
        <w:t>The Choral Response:</w:t>
      </w:r>
      <w:r>
        <w:rPr>
          <w:b/>
          <w:bCs/>
        </w:rPr>
        <w:tab/>
        <w:t xml:space="preserve">  </w:t>
      </w:r>
      <w:r>
        <w:rPr>
          <w:b/>
          <w:bCs/>
        </w:rPr>
        <w:tab/>
      </w:r>
    </w:p>
    <w:p w:rsidR="00A23CBF" w:rsidRDefault="00A23CBF">
      <w:pPr>
        <w:pStyle w:val="Body"/>
        <w:spacing w:line="168" w:lineRule="auto"/>
        <w:jc w:val="both"/>
      </w:pPr>
    </w:p>
    <w:p w:rsidR="00A23CBF" w:rsidRDefault="003F73AC">
      <w:pPr>
        <w:pStyle w:val="Body"/>
        <w:spacing w:line="168" w:lineRule="auto"/>
        <w:jc w:val="both"/>
        <w:rPr>
          <w:b/>
          <w:bCs/>
          <w:i/>
          <w:iCs/>
        </w:rPr>
      </w:pPr>
      <w:r>
        <w:rPr>
          <w:b/>
          <w:bCs/>
        </w:rPr>
        <w:t>The History of the Second Mile Project/Agape Sunday</w:t>
      </w:r>
      <w:r>
        <w:rPr>
          <w:b/>
          <w:bCs/>
          <w:i/>
          <w:iCs/>
        </w:rPr>
        <w:t>:</w:t>
      </w:r>
    </w:p>
    <w:p w:rsidR="00A23CBF" w:rsidRDefault="00A23CBF">
      <w:pPr>
        <w:pStyle w:val="Body"/>
        <w:spacing w:line="168" w:lineRule="auto"/>
        <w:rPr>
          <w:b/>
          <w:bCs/>
        </w:rPr>
      </w:pPr>
    </w:p>
    <w:p w:rsidR="00A23CBF" w:rsidRDefault="003F73AC">
      <w:pPr>
        <w:pStyle w:val="Body"/>
        <w:spacing w:line="168" w:lineRule="auto"/>
      </w:pPr>
      <w:r>
        <w:rPr>
          <w:b/>
          <w:bCs/>
        </w:rPr>
        <w:t xml:space="preserve">The Ministry of Giving/ Offerings: </w:t>
      </w:r>
      <w:r>
        <w:rPr>
          <w:i/>
          <w:iCs/>
          <w:sz w:val="22"/>
          <w:szCs w:val="22"/>
        </w:rPr>
        <w:t>(include a special appeal for Second Mile Offering</w:t>
      </w:r>
    </w:p>
    <w:p w:rsidR="00A23CBF" w:rsidRDefault="003F73AC">
      <w:pPr>
        <w:pStyle w:val="Body"/>
        <w:spacing w:line="168" w:lineRule="auto"/>
        <w:jc w:val="both"/>
        <w:rPr>
          <w:b/>
          <w:bCs/>
        </w:rPr>
      </w:pPr>
      <w:r>
        <w:rPr>
          <w:b/>
          <w:bCs/>
        </w:rPr>
        <w:t>Introduction of Agape Speaker:</w:t>
      </w:r>
    </w:p>
    <w:p w:rsidR="00A23CBF" w:rsidRDefault="00A23CBF">
      <w:pPr>
        <w:pStyle w:val="Body"/>
        <w:spacing w:line="168" w:lineRule="auto"/>
        <w:jc w:val="both"/>
        <w:rPr>
          <w:b/>
          <w:bCs/>
        </w:rPr>
      </w:pPr>
    </w:p>
    <w:p w:rsidR="00A23CBF" w:rsidRDefault="003F73AC">
      <w:pPr>
        <w:pStyle w:val="Body"/>
        <w:spacing w:line="168" w:lineRule="auto"/>
        <w:jc w:val="both"/>
        <w:rPr>
          <w:b/>
          <w:bCs/>
        </w:rPr>
      </w:pPr>
      <w:r>
        <w:rPr>
          <w:b/>
          <w:bCs/>
        </w:rPr>
        <w:t xml:space="preserve">The Selection: </w:t>
      </w:r>
    </w:p>
    <w:p w:rsidR="00A23CBF" w:rsidRDefault="00A23CBF">
      <w:pPr>
        <w:pStyle w:val="Body"/>
        <w:spacing w:line="168" w:lineRule="auto"/>
        <w:jc w:val="both"/>
      </w:pPr>
    </w:p>
    <w:p w:rsidR="00A23CBF" w:rsidRDefault="003F73AC">
      <w:pPr>
        <w:pStyle w:val="Body"/>
        <w:spacing w:line="168" w:lineRule="auto"/>
        <w:jc w:val="both"/>
        <w:rPr>
          <w:b/>
          <w:bCs/>
        </w:rPr>
      </w:pPr>
      <w:r>
        <w:rPr>
          <w:b/>
          <w:bCs/>
        </w:rPr>
        <w:t xml:space="preserve">The Message:     </w:t>
      </w:r>
    </w:p>
    <w:p w:rsidR="00A23CBF" w:rsidRDefault="00A23CBF">
      <w:pPr>
        <w:pStyle w:val="Body"/>
        <w:spacing w:line="168" w:lineRule="auto"/>
        <w:jc w:val="both"/>
        <w:rPr>
          <w:b/>
          <w:bCs/>
        </w:rPr>
      </w:pPr>
    </w:p>
    <w:p w:rsidR="00A23CBF" w:rsidRDefault="003F73AC">
      <w:pPr>
        <w:pStyle w:val="Body"/>
        <w:spacing w:line="168" w:lineRule="auto"/>
        <w:jc w:val="both"/>
        <w:rPr>
          <w:b/>
          <w:bCs/>
        </w:rPr>
      </w:pPr>
      <w:r>
        <w:rPr>
          <w:b/>
          <w:bCs/>
        </w:rPr>
        <w:t xml:space="preserve">The Hymn of Invitation:   </w:t>
      </w:r>
    </w:p>
    <w:p w:rsidR="00A23CBF" w:rsidRDefault="00A23CBF">
      <w:pPr>
        <w:pStyle w:val="Body"/>
        <w:spacing w:line="168" w:lineRule="auto"/>
        <w:jc w:val="both"/>
        <w:rPr>
          <w:b/>
          <w:bCs/>
        </w:rPr>
      </w:pPr>
    </w:p>
    <w:p w:rsidR="00A23CBF" w:rsidRDefault="003F73AC">
      <w:pPr>
        <w:pStyle w:val="Body"/>
        <w:spacing w:line="168" w:lineRule="auto"/>
        <w:jc w:val="both"/>
        <w:rPr>
          <w:b/>
          <w:bCs/>
        </w:rPr>
      </w:pPr>
      <w:r>
        <w:rPr>
          <w:b/>
          <w:bCs/>
        </w:rPr>
        <w:t>Invitation to Christian Discipleship:</w:t>
      </w:r>
    </w:p>
    <w:p w:rsidR="00A23CBF" w:rsidRDefault="00A23CBF">
      <w:pPr>
        <w:pStyle w:val="Body"/>
        <w:spacing w:line="168" w:lineRule="auto"/>
        <w:rPr>
          <w:b/>
          <w:bCs/>
        </w:rPr>
      </w:pPr>
    </w:p>
    <w:p w:rsidR="00A23CBF" w:rsidRDefault="003F73AC">
      <w:pPr>
        <w:pStyle w:val="Body"/>
        <w:spacing w:line="168" w:lineRule="auto"/>
        <w:jc w:val="both"/>
        <w:rPr>
          <w:b/>
          <w:bCs/>
        </w:rPr>
      </w:pPr>
      <w:r>
        <w:rPr>
          <w:b/>
          <w:bCs/>
        </w:rPr>
        <w:t xml:space="preserve">The Recessional and Missionary Benediction: </w:t>
      </w:r>
    </w:p>
    <w:p w:rsidR="00A23CBF" w:rsidRDefault="00A23CBF">
      <w:pPr>
        <w:pStyle w:val="Body"/>
        <w:spacing w:line="168" w:lineRule="auto"/>
        <w:jc w:val="both"/>
        <w:rPr>
          <w:b/>
          <w:bCs/>
        </w:rPr>
      </w:pPr>
    </w:p>
    <w:p w:rsidR="00A23CBF" w:rsidRDefault="003F73AC">
      <w:pPr>
        <w:pStyle w:val="Body"/>
        <w:spacing w:line="168" w:lineRule="auto"/>
        <w:jc w:val="both"/>
        <w:rPr>
          <w:b/>
          <w:bCs/>
          <w:i/>
          <w:iCs/>
        </w:rPr>
      </w:pPr>
      <w:r>
        <w:rPr>
          <w:b/>
          <w:bCs/>
          <w:i/>
          <w:iCs/>
        </w:rPr>
        <w:t>God be merciful unto us, bless us, cause His face to Shine upon us, and give us peace.  Amen.</w:t>
      </w:r>
    </w:p>
    <w:p w:rsidR="00A23CBF" w:rsidRDefault="00A23CBF">
      <w:pPr>
        <w:pStyle w:val="Body"/>
        <w:tabs>
          <w:tab w:val="left" w:pos="3240"/>
        </w:tabs>
        <w:spacing w:after="160" w:line="259" w:lineRule="auto"/>
        <w:jc w:val="center"/>
        <w:rPr>
          <w:b/>
          <w:bCs/>
          <w:sz w:val="26"/>
          <w:szCs w:val="26"/>
        </w:rPr>
      </w:pPr>
    </w:p>
    <w:p w:rsidR="00A23CBF" w:rsidRDefault="003F73AC">
      <w:pPr>
        <w:pStyle w:val="Body"/>
        <w:tabs>
          <w:tab w:val="left" w:pos="3240"/>
        </w:tabs>
        <w:spacing w:after="160" w:line="259" w:lineRule="auto"/>
        <w:jc w:val="center"/>
        <w:rPr>
          <w:b/>
          <w:bCs/>
          <w:sz w:val="26"/>
          <w:szCs w:val="26"/>
        </w:rPr>
      </w:pPr>
      <w:r>
        <w:rPr>
          <w:b/>
          <w:bCs/>
          <w:sz w:val="26"/>
          <w:szCs w:val="26"/>
          <w:lang w:val="es-ES_tradnl"/>
        </w:rPr>
        <w:t>AGAPE LOVE</w:t>
      </w:r>
    </w:p>
    <w:p w:rsidR="00A23CBF" w:rsidRDefault="00A23CBF">
      <w:pPr>
        <w:pStyle w:val="Body"/>
        <w:shd w:val="clear" w:color="auto" w:fill="FFFFFF"/>
        <w:spacing w:line="144" w:lineRule="auto"/>
        <w:rPr>
          <w:b/>
          <w:bCs/>
        </w:rPr>
      </w:pPr>
    </w:p>
    <w:p w:rsidR="00A23CBF" w:rsidRDefault="003F73AC">
      <w:pPr>
        <w:pStyle w:val="Body"/>
        <w:shd w:val="clear" w:color="auto" w:fill="FFFFFF"/>
        <w:rPr>
          <w:b/>
          <w:bCs/>
        </w:rPr>
      </w:pPr>
      <w:r>
        <w:rPr>
          <w:b/>
          <w:bCs/>
        </w:rPr>
        <w:t>QUICK FACTS:</w:t>
      </w:r>
    </w:p>
    <w:p w:rsidR="00A23CBF" w:rsidRDefault="00A23CBF">
      <w:pPr>
        <w:pStyle w:val="Body"/>
        <w:shd w:val="clear" w:color="auto" w:fill="FFFFFF"/>
        <w:rPr>
          <w:b/>
          <w:bCs/>
        </w:rPr>
      </w:pPr>
    </w:p>
    <w:p w:rsidR="00A23CBF" w:rsidRDefault="003F73AC">
      <w:pPr>
        <w:pStyle w:val="Body"/>
        <w:numPr>
          <w:ilvl w:val="0"/>
          <w:numId w:val="2"/>
        </w:numPr>
        <w:shd w:val="clear" w:color="auto" w:fill="FFFFFF"/>
      </w:pPr>
      <w:r>
        <w:t xml:space="preserve">Agape is a Greek word </w:t>
      </w:r>
      <w:r>
        <w:t>pronounced ah-gah-pay</w:t>
      </w:r>
    </w:p>
    <w:p w:rsidR="00A23CBF" w:rsidRDefault="003F73AC">
      <w:pPr>
        <w:pStyle w:val="Body"/>
        <w:numPr>
          <w:ilvl w:val="0"/>
          <w:numId w:val="2"/>
        </w:numPr>
        <w:shd w:val="clear" w:color="auto" w:fill="FFFFFF"/>
      </w:pPr>
      <w:r>
        <w:rPr>
          <w:shd w:val="clear" w:color="auto" w:fill="FFFFFF"/>
        </w:rPr>
        <w:t>Agape love is brotherly love, affection, good will, love, benevolence</w:t>
      </w:r>
    </w:p>
    <w:p w:rsidR="00A23CBF" w:rsidRDefault="003F73AC">
      <w:pPr>
        <w:pStyle w:val="Body"/>
        <w:numPr>
          <w:ilvl w:val="0"/>
          <w:numId w:val="3"/>
        </w:numPr>
        <w:shd w:val="clear" w:color="auto" w:fill="FFFFFF"/>
        <w:rPr>
          <w:sz w:val="23"/>
          <w:szCs w:val="23"/>
        </w:rPr>
      </w:pPr>
      <w:r>
        <w:rPr>
          <w:sz w:val="23"/>
          <w:szCs w:val="23"/>
        </w:rPr>
        <w:t xml:space="preserve">Agape love is what Jesus Christ displayed on the cross for us as he took our place for the </w:t>
      </w:r>
      <w:r>
        <w:rPr>
          <w:sz w:val="23"/>
          <w:szCs w:val="23"/>
        </w:rPr>
        <w:t>sin</w:t>
      </w:r>
    </w:p>
    <w:p w:rsidR="00A23CBF" w:rsidRDefault="00A23CBF">
      <w:pPr>
        <w:pStyle w:val="Body"/>
        <w:shd w:val="clear" w:color="auto" w:fill="FFFFFF"/>
      </w:pPr>
    </w:p>
    <w:p w:rsidR="00A23CBF" w:rsidRDefault="003F73AC">
      <w:pPr>
        <w:pStyle w:val="Body"/>
        <w:tabs>
          <w:tab w:val="left" w:pos="3240"/>
        </w:tabs>
        <w:spacing w:after="160"/>
        <w:rPr>
          <w:rStyle w:val="None"/>
          <w:i/>
          <w:iCs/>
          <w:sz w:val="22"/>
          <w:szCs w:val="22"/>
        </w:rPr>
      </w:pPr>
      <w:r>
        <w:rPr>
          <w:b/>
          <w:bCs/>
          <w:i/>
          <w:iCs/>
          <w:sz w:val="20"/>
          <w:szCs w:val="20"/>
        </w:rPr>
        <w:t>Reference:</w:t>
      </w:r>
      <w:r>
        <w:rPr>
          <w:i/>
          <w:iCs/>
          <w:sz w:val="20"/>
          <w:szCs w:val="20"/>
        </w:rPr>
        <w:t xml:space="preserve"> </w:t>
      </w:r>
      <w:hyperlink r:id="rId8" w:history="1">
        <w:r>
          <w:rPr>
            <w:rStyle w:val="Hyperlink0"/>
            <w:i/>
            <w:iCs/>
            <w:sz w:val="20"/>
            <w:szCs w:val="20"/>
          </w:rPr>
          <w:t>https://www.crosswalk.com/faith/spiritual-life/what-is-agape-love-and-what-does-it-mean-for-me.html</w:t>
        </w:r>
      </w:hyperlink>
    </w:p>
    <w:p w:rsidR="00A23CBF" w:rsidRDefault="00A23CBF">
      <w:pPr>
        <w:pStyle w:val="Body"/>
        <w:tabs>
          <w:tab w:val="left" w:pos="3240"/>
        </w:tabs>
        <w:spacing w:after="160" w:line="259" w:lineRule="auto"/>
        <w:jc w:val="center"/>
        <w:rPr>
          <w:sz w:val="22"/>
          <w:szCs w:val="22"/>
        </w:rPr>
      </w:pPr>
    </w:p>
    <w:p w:rsidR="00A23CBF" w:rsidRDefault="003F73AC">
      <w:pPr>
        <w:pStyle w:val="Body"/>
        <w:tabs>
          <w:tab w:val="left" w:pos="3240"/>
        </w:tabs>
        <w:spacing w:after="160" w:line="259" w:lineRule="auto"/>
        <w:jc w:val="center"/>
        <w:rPr>
          <w:rStyle w:val="None"/>
          <w:b/>
          <w:bCs/>
          <w:sz w:val="26"/>
          <w:szCs w:val="26"/>
        </w:rPr>
      </w:pPr>
      <w:r>
        <w:rPr>
          <w:rStyle w:val="None"/>
          <w:b/>
          <w:bCs/>
          <w:sz w:val="26"/>
          <w:szCs w:val="26"/>
        </w:rPr>
        <w:t>EQUITY &amp; JUSTICE</w:t>
      </w:r>
    </w:p>
    <w:p w:rsidR="00A23CBF" w:rsidRDefault="003F73AC">
      <w:pPr>
        <w:pStyle w:val="Body"/>
        <w:spacing w:after="160" w:line="259" w:lineRule="auto"/>
      </w:pPr>
      <w:r>
        <w:t>Suggested Ideas &amp; Proje</w:t>
      </w:r>
      <w:r>
        <w:t>cts to support your Second Mile efforts during the month of February:</w:t>
      </w:r>
    </w:p>
    <w:p w:rsidR="00A23CBF" w:rsidRDefault="003F73AC">
      <w:pPr>
        <w:pStyle w:val="Body"/>
        <w:spacing w:after="160" w:line="259" w:lineRule="auto"/>
        <w:rPr>
          <w:rStyle w:val="None"/>
          <w:b/>
          <w:bCs/>
          <w:sz w:val="28"/>
          <w:szCs w:val="28"/>
          <w:u w:val="single"/>
        </w:rPr>
      </w:pPr>
      <w:r>
        <w:rPr>
          <w:rStyle w:val="None"/>
          <w:b/>
          <w:bCs/>
          <w:sz w:val="28"/>
          <w:szCs w:val="28"/>
          <w:u w:val="single"/>
        </w:rPr>
        <w:t>Mary Gaither Meeks Luncheon Ideas:</w:t>
      </w:r>
    </w:p>
    <w:p w:rsidR="00A23CBF" w:rsidRDefault="003F73AC">
      <w:pPr>
        <w:pStyle w:val="Body"/>
        <w:numPr>
          <w:ilvl w:val="0"/>
          <w:numId w:val="5"/>
        </w:numPr>
      </w:pPr>
      <w:r>
        <w:t xml:space="preserve">Serve a meager meal after morning service such as a Cup of Soup and a Toss Salad. </w:t>
      </w:r>
    </w:p>
    <w:p w:rsidR="00A23CBF" w:rsidRDefault="003F73AC">
      <w:pPr>
        <w:pStyle w:val="Body"/>
        <w:numPr>
          <w:ilvl w:val="0"/>
          <w:numId w:val="5"/>
        </w:numPr>
      </w:pPr>
      <w:r>
        <w:t xml:space="preserve">Sacrifice the cost of Lunch and give a Second Mile donation to your </w:t>
      </w:r>
      <w:r>
        <w:t>local church.</w:t>
      </w:r>
    </w:p>
    <w:p w:rsidR="00A23CBF" w:rsidRDefault="003F73AC">
      <w:pPr>
        <w:pStyle w:val="Body"/>
        <w:numPr>
          <w:ilvl w:val="0"/>
          <w:numId w:val="5"/>
        </w:numPr>
      </w:pPr>
      <w:r>
        <w:t>Prepare an Agape Lunch Bar; serve baked potatoes, salad and soup to those that are experiencing food insecurity in your community.</w:t>
      </w:r>
    </w:p>
    <w:p w:rsidR="00A23CBF" w:rsidRDefault="003F73AC">
      <w:pPr>
        <w:pStyle w:val="Body"/>
        <w:numPr>
          <w:ilvl w:val="0"/>
          <w:numId w:val="5"/>
        </w:numPr>
      </w:pPr>
      <w:r>
        <w:t>Conduct a RoundTable discussion about three Equity and Justice Issues in your community.</w:t>
      </w:r>
    </w:p>
    <w:p w:rsidR="00A23CBF" w:rsidRDefault="00A23CBF">
      <w:pPr>
        <w:pStyle w:val="Body"/>
        <w:spacing w:after="160" w:line="168" w:lineRule="auto"/>
        <w:rPr>
          <w:sz w:val="22"/>
          <w:szCs w:val="22"/>
        </w:rPr>
      </w:pPr>
    </w:p>
    <w:p w:rsidR="00A23CBF" w:rsidRDefault="003F73AC">
      <w:pPr>
        <w:pStyle w:val="Body"/>
        <w:spacing w:after="160" w:line="168" w:lineRule="auto"/>
        <w:rPr>
          <w:rStyle w:val="None"/>
          <w:b/>
          <w:bCs/>
          <w:sz w:val="28"/>
          <w:szCs w:val="28"/>
          <w:u w:val="single"/>
        </w:rPr>
      </w:pPr>
      <w:r>
        <w:rPr>
          <w:rStyle w:val="None"/>
          <w:b/>
          <w:bCs/>
          <w:sz w:val="28"/>
          <w:szCs w:val="28"/>
          <w:u w:val="single"/>
        </w:rPr>
        <w:t>Agape Sunday Ideas:</w:t>
      </w:r>
    </w:p>
    <w:p w:rsidR="00A23CBF" w:rsidRDefault="003F73AC">
      <w:pPr>
        <w:pStyle w:val="Body"/>
        <w:numPr>
          <w:ilvl w:val="0"/>
          <w:numId w:val="7"/>
        </w:numPr>
      </w:pPr>
      <w:r>
        <w:t xml:space="preserve">The 25 </w:t>
      </w:r>
      <w:proofErr w:type="gramStart"/>
      <w:r>
        <w:t>Cent  Project</w:t>
      </w:r>
      <w:proofErr w:type="gramEnd"/>
      <w:r>
        <w:t xml:space="preserve"> -30 days Countdown to Agape Sunday  with a daily donation of twenty-five cent or more in your special container.</w:t>
      </w:r>
    </w:p>
    <w:p w:rsidR="00A23CBF" w:rsidRDefault="003F73AC">
      <w:pPr>
        <w:pStyle w:val="Body"/>
        <w:numPr>
          <w:ilvl w:val="0"/>
          <w:numId w:val="7"/>
        </w:numPr>
      </w:pPr>
      <w:r>
        <w:t>Assign a WHOMS Department representative to Spotlight an Equity and Justice issue each Sunday.</w:t>
      </w:r>
    </w:p>
    <w:p w:rsidR="00A23CBF" w:rsidRDefault="003F73AC">
      <w:pPr>
        <w:pStyle w:val="Body"/>
        <w:numPr>
          <w:ilvl w:val="0"/>
          <w:numId w:val="7"/>
        </w:numPr>
      </w:pPr>
      <w:r>
        <w:t>Share God</w:t>
      </w:r>
      <w:r>
        <w:rPr>
          <w:rtl/>
        </w:rPr>
        <w:t>’</w:t>
      </w:r>
      <w:r>
        <w:t xml:space="preserve">s Love by giving </w:t>
      </w:r>
      <w:r>
        <w:t>a small green potted plant to visitors. (Buds/Youth)</w:t>
      </w:r>
    </w:p>
    <w:p w:rsidR="00A23CBF" w:rsidRDefault="00A23CBF">
      <w:pPr>
        <w:pStyle w:val="Body"/>
        <w:spacing w:after="160" w:line="168" w:lineRule="auto"/>
      </w:pPr>
    </w:p>
    <w:p w:rsidR="00A23CBF" w:rsidRDefault="003F73AC">
      <w:pPr>
        <w:pStyle w:val="Body"/>
        <w:spacing w:after="160" w:line="168" w:lineRule="auto"/>
        <w:rPr>
          <w:rStyle w:val="None"/>
          <w:b/>
          <w:bCs/>
          <w:sz w:val="28"/>
          <w:szCs w:val="28"/>
          <w:u w:val="single"/>
        </w:rPr>
      </w:pPr>
      <w:r>
        <w:rPr>
          <w:rStyle w:val="None"/>
          <w:b/>
          <w:bCs/>
          <w:sz w:val="28"/>
          <w:szCs w:val="28"/>
          <w:u w:val="single"/>
        </w:rPr>
        <w:t>Vilma D. Leake Walk-A-Mile Ideas:</w:t>
      </w:r>
    </w:p>
    <w:p w:rsidR="00A23CBF" w:rsidRDefault="003F73AC">
      <w:pPr>
        <w:pStyle w:val="Body"/>
        <w:numPr>
          <w:ilvl w:val="0"/>
          <w:numId w:val="9"/>
        </w:numPr>
      </w:pPr>
      <w:r>
        <w:t xml:space="preserve">Walk-A-Mile for Home Mission-representing an Episcopal District e.g. (Southwestern Delta). </w:t>
      </w:r>
      <w:r>
        <w:rPr>
          <w:rStyle w:val="None"/>
          <w:b/>
          <w:bCs/>
        </w:rPr>
        <w:t>Reference: The Book of Discipline of the African Methodist Episcopal Zion Chu</w:t>
      </w:r>
      <w:r>
        <w:rPr>
          <w:rStyle w:val="None"/>
          <w:b/>
          <w:bCs/>
        </w:rPr>
        <w:t>rch 2021p. 285.</w:t>
      </w:r>
    </w:p>
    <w:p w:rsidR="00A23CBF" w:rsidRDefault="003F73AC">
      <w:pPr>
        <w:pStyle w:val="Body"/>
        <w:numPr>
          <w:ilvl w:val="1"/>
          <w:numId w:val="9"/>
        </w:numPr>
      </w:pPr>
      <w:r>
        <w:t xml:space="preserve">Discover the beauty of Creation </w:t>
      </w:r>
    </w:p>
    <w:p w:rsidR="00A23CBF" w:rsidRDefault="003F73AC">
      <w:pPr>
        <w:pStyle w:val="Body"/>
        <w:numPr>
          <w:ilvl w:val="1"/>
          <w:numId w:val="9"/>
        </w:numPr>
      </w:pPr>
      <w:r>
        <w:t>Walk 2,025 steps daily to improve your emotional, mental and physical health</w:t>
      </w:r>
    </w:p>
    <w:p w:rsidR="00A23CBF" w:rsidRDefault="003F73AC">
      <w:pPr>
        <w:pStyle w:val="Body"/>
        <w:numPr>
          <w:ilvl w:val="0"/>
          <w:numId w:val="9"/>
        </w:numPr>
      </w:pPr>
      <w:r>
        <w:t>Initiate a Prayer Challenge: a seven-day walk for Equity and Justice affecting your community.</w:t>
      </w:r>
    </w:p>
    <w:p w:rsidR="00A23CBF" w:rsidRDefault="003F73AC" w:rsidP="00AF5CDA">
      <w:pPr>
        <w:pStyle w:val="Body"/>
      </w:pPr>
      <w:r>
        <w:t xml:space="preserve">Create a </w:t>
      </w:r>
      <w:r>
        <w:t>Walk-A-Mile Wall for Home Mission using a paper sneaker template. Ask for</w:t>
      </w:r>
      <w:r>
        <w:rPr>
          <w:noProof/>
        </w:rPr>
        <w:drawing>
          <wp:anchor distT="152400" distB="152400" distL="152400" distR="152400" simplePos="0" relativeHeight="251661312" behindDoc="0" locked="0" layoutInCell="1" allowOverlap="1">
            <wp:simplePos x="0" y="0"/>
            <wp:positionH relativeFrom="margin">
              <wp:posOffset>2299970</wp:posOffset>
            </wp:positionH>
            <wp:positionV relativeFrom="line">
              <wp:posOffset>293108</wp:posOffset>
            </wp:positionV>
            <wp:extent cx="1183541" cy="1183541"/>
            <wp:effectExtent l="0" t="0" r="0" b="0"/>
            <wp:wrapThrough wrapText="bothSides" distL="152400" distR="152400">
              <wp:wrapPolygon edited="1">
                <wp:start x="1615" y="2253"/>
                <wp:lineTo x="2180" y="4020"/>
                <wp:lineTo x="2397" y="6924"/>
                <wp:lineTo x="2535" y="17340"/>
                <wp:lineTo x="3100" y="18043"/>
                <wp:lineTo x="3955" y="18187"/>
                <wp:lineTo x="4592" y="20665"/>
                <wp:lineTo x="16630" y="20665"/>
                <wp:lineTo x="16985" y="19252"/>
                <wp:lineTo x="16630" y="18825"/>
                <wp:lineTo x="16630" y="18043"/>
                <wp:lineTo x="16348" y="17405"/>
                <wp:lineTo x="16913" y="15145"/>
                <wp:lineTo x="17550" y="14573"/>
                <wp:lineTo x="17977" y="13371"/>
                <wp:lineTo x="18752" y="12806"/>
                <wp:lineTo x="18897" y="11958"/>
                <wp:lineTo x="19890" y="10684"/>
                <wp:lineTo x="20027" y="9619"/>
                <wp:lineTo x="20455" y="9264"/>
                <wp:lineTo x="20737" y="8199"/>
                <wp:lineTo x="20455" y="7917"/>
                <wp:lineTo x="20310" y="7352"/>
                <wp:lineTo x="20947" y="6924"/>
                <wp:lineTo x="21302" y="6005"/>
                <wp:lineTo x="21374" y="5012"/>
                <wp:lineTo x="19890" y="4730"/>
                <wp:lineTo x="19745" y="3882"/>
                <wp:lineTo x="20592" y="3245"/>
                <wp:lineTo x="20592" y="2397"/>
                <wp:lineTo x="1615" y="2253"/>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9">
                      <a:extLst/>
                    </a:blip>
                    <a:srcRect l="17439" t="17439" r="21562" b="21562"/>
                    <a:stretch>
                      <a:fillRect/>
                    </a:stretch>
                  </pic:blipFill>
                  <pic:spPr>
                    <a:xfrm>
                      <a:off x="0" y="0"/>
                      <a:ext cx="1183541" cy="1183541"/>
                    </a:xfrm>
                    <a:prstGeom prst="rect">
                      <a:avLst/>
                    </a:prstGeom>
                    <a:ln w="12700" cap="flat">
                      <a:noFill/>
                      <a:miter lim="400000"/>
                    </a:ln>
                    <a:effectLst/>
                  </pic:spPr>
                </pic:pic>
              </a:graphicData>
            </a:graphic>
          </wp:anchor>
        </w:drawing>
      </w:r>
      <w:r>
        <w:t xml:space="preserve"> donations to support a Home Missions Conference such as Arkansas.</w:t>
      </w:r>
    </w:p>
    <w:p w:rsidR="00A23CBF" w:rsidRDefault="00A23CBF">
      <w:pPr>
        <w:pStyle w:val="Body"/>
        <w:tabs>
          <w:tab w:val="left" w:pos="3240"/>
        </w:tabs>
        <w:spacing w:after="160" w:line="259" w:lineRule="auto"/>
        <w:rPr>
          <w:rStyle w:val="None"/>
          <w:b/>
          <w:bCs/>
          <w:sz w:val="22"/>
          <w:szCs w:val="22"/>
        </w:rPr>
      </w:pPr>
    </w:p>
    <w:p w:rsidR="00A23CBF" w:rsidRDefault="00A23CBF">
      <w:pPr>
        <w:pStyle w:val="Body"/>
        <w:shd w:val="clear" w:color="auto" w:fill="FFFFFF"/>
        <w:spacing w:before="100" w:after="100"/>
        <w:rPr>
          <w:sz w:val="22"/>
          <w:szCs w:val="22"/>
        </w:rPr>
      </w:pPr>
    </w:p>
    <w:p w:rsidR="00A23CBF" w:rsidRDefault="00A23CBF">
      <w:pPr>
        <w:pStyle w:val="Body"/>
      </w:pPr>
    </w:p>
    <w:p w:rsidR="00A23CBF" w:rsidRDefault="00A23CBF">
      <w:pPr>
        <w:pStyle w:val="Body"/>
        <w:jc w:val="both"/>
      </w:pPr>
    </w:p>
    <w:p w:rsidR="00A23CBF" w:rsidRDefault="00A23CBF">
      <w:pPr>
        <w:pStyle w:val="Body"/>
        <w:jc w:val="both"/>
      </w:pPr>
    </w:p>
    <w:p w:rsidR="00A23CBF" w:rsidRDefault="00A23CBF">
      <w:pPr>
        <w:pStyle w:val="Body"/>
        <w:jc w:val="both"/>
      </w:pPr>
    </w:p>
    <w:p w:rsidR="00A23CBF" w:rsidRDefault="00A23CBF">
      <w:pPr>
        <w:pStyle w:val="Body"/>
        <w:jc w:val="both"/>
      </w:pPr>
    </w:p>
    <w:p w:rsidR="00A23CBF" w:rsidRDefault="003F73AC">
      <w:pPr>
        <w:pStyle w:val="Body"/>
        <w:jc w:val="both"/>
        <w:rPr>
          <w:rStyle w:val="None"/>
          <w:b/>
          <w:bCs/>
          <w:sz w:val="22"/>
          <w:szCs w:val="22"/>
        </w:rPr>
      </w:pPr>
      <w:r>
        <w:rPr>
          <w:rStyle w:val="None"/>
          <w:b/>
          <w:bCs/>
          <w:sz w:val="26"/>
          <w:szCs w:val="26"/>
        </w:rPr>
        <w:t>From the Office of the Connectional First Vice-President:</w:t>
      </w:r>
    </w:p>
    <w:p w:rsidR="00A23CBF" w:rsidRDefault="003F73AC">
      <w:pPr>
        <w:pStyle w:val="Body"/>
        <w:shd w:val="clear" w:color="auto" w:fill="FFFFFF"/>
        <w:spacing w:before="100"/>
        <w:jc w:val="both"/>
        <w:rPr>
          <w:rStyle w:val="None"/>
          <w:sz w:val="22"/>
          <w:szCs w:val="22"/>
          <w:shd w:val="clear" w:color="auto" w:fill="FFFFFF"/>
        </w:rPr>
      </w:pPr>
      <w:r>
        <w:rPr>
          <w:rStyle w:val="None"/>
          <w:sz w:val="22"/>
          <w:szCs w:val="22"/>
        </w:rPr>
        <w:t>I am excited and delighted to share the Second Mile Observance Program, which highlights the second component of our Quadrennial Theme</w:t>
      </w:r>
      <w:proofErr w:type="gramStart"/>
      <w:r>
        <w:rPr>
          <w:rStyle w:val="None"/>
          <w:sz w:val="22"/>
          <w:szCs w:val="22"/>
        </w:rPr>
        <w:t>;</w:t>
      </w:r>
      <w:proofErr w:type="gramEnd"/>
      <w:r>
        <w:rPr>
          <w:rStyle w:val="None"/>
          <w:sz w:val="22"/>
          <w:szCs w:val="22"/>
        </w:rPr>
        <w:t xml:space="preserve"> </w:t>
      </w:r>
      <w:r>
        <w:rPr>
          <w:rStyle w:val="None"/>
          <w:sz w:val="22"/>
          <w:szCs w:val="22"/>
          <w:rtl/>
          <w:lang w:val="ar-SA"/>
        </w:rPr>
        <w:t>“</w:t>
      </w:r>
      <w:r>
        <w:rPr>
          <w:rStyle w:val="None"/>
          <w:sz w:val="22"/>
          <w:szCs w:val="22"/>
        </w:rPr>
        <w:t>Equity and Justice</w:t>
      </w:r>
      <w:r>
        <w:rPr>
          <w:rStyle w:val="None"/>
          <w:sz w:val="22"/>
          <w:szCs w:val="22"/>
        </w:rPr>
        <w:t>”</w:t>
      </w:r>
      <w:r>
        <w:rPr>
          <w:rStyle w:val="None"/>
          <w:sz w:val="22"/>
          <w:szCs w:val="22"/>
        </w:rPr>
        <w:t xml:space="preserve">. Twenty-twenty-five (2025) is the Year of </w:t>
      </w:r>
      <w:r>
        <w:rPr>
          <w:rStyle w:val="None"/>
          <w:b/>
          <w:bCs/>
          <w:sz w:val="22"/>
          <w:szCs w:val="22"/>
          <w:lang w:val="it-IT"/>
        </w:rPr>
        <w:t xml:space="preserve">Home Mission.  </w:t>
      </w:r>
      <w:r>
        <w:rPr>
          <w:rStyle w:val="None"/>
          <w:sz w:val="22"/>
          <w:szCs w:val="22"/>
        </w:rPr>
        <w:t>As we launch our 2025 Campaign for our Hom</w:t>
      </w:r>
      <w:r>
        <w:rPr>
          <w:rStyle w:val="None"/>
          <w:sz w:val="22"/>
          <w:szCs w:val="22"/>
        </w:rPr>
        <w:t>e Mission Conferences, let us continue our new standard of giving with our monetary and non-monetary resources. In the 13</w:t>
      </w:r>
      <w:r>
        <w:rPr>
          <w:rStyle w:val="None"/>
          <w:sz w:val="22"/>
          <w:szCs w:val="22"/>
          <w:vertAlign w:val="superscript"/>
        </w:rPr>
        <w:t>th</w:t>
      </w:r>
      <w:r>
        <w:rPr>
          <w:rStyle w:val="None"/>
          <w:sz w:val="22"/>
          <w:szCs w:val="22"/>
        </w:rPr>
        <w:t xml:space="preserve"> chapter of John, Jesus is having a crucial conversation with his disciples.  Jesus talked about the facts, his feelings, and his love for them, his foes, his enemies, and his future. Jesus also demonstrated his humility by washing his disciples</w:t>
      </w:r>
      <w:r>
        <w:rPr>
          <w:rStyle w:val="None"/>
          <w:sz w:val="22"/>
          <w:szCs w:val="22"/>
          <w:rtl/>
        </w:rPr>
        <w:t xml:space="preserve">’ </w:t>
      </w:r>
      <w:r>
        <w:rPr>
          <w:rStyle w:val="None"/>
          <w:sz w:val="22"/>
          <w:szCs w:val="22"/>
        </w:rPr>
        <w:t>feet.  Th</w:t>
      </w:r>
      <w:r>
        <w:rPr>
          <w:rStyle w:val="None"/>
          <w:sz w:val="22"/>
          <w:szCs w:val="22"/>
        </w:rPr>
        <w:t xml:space="preserve">ese events and conversations </w:t>
      </w:r>
      <w:r>
        <w:rPr>
          <w:rStyle w:val="None"/>
          <w:b/>
          <w:bCs/>
          <w:sz w:val="22"/>
          <w:szCs w:val="22"/>
        </w:rPr>
        <w:t xml:space="preserve">transformed the lives of his Disciples.  As we continue the fight for Equity and Justice in the Earth Realm, let us remember John 13:34-35 </w:t>
      </w:r>
      <w:r>
        <w:rPr>
          <w:rStyle w:val="None"/>
          <w:b/>
          <w:bCs/>
          <w:i/>
          <w:iCs/>
          <w:sz w:val="22"/>
          <w:szCs w:val="22"/>
          <w:rtl/>
          <w:lang w:val="ar-SA"/>
        </w:rPr>
        <w:t>“</w:t>
      </w:r>
      <w:r>
        <w:rPr>
          <w:rStyle w:val="None"/>
          <w:b/>
          <w:bCs/>
          <w:i/>
          <w:iCs/>
          <w:sz w:val="22"/>
          <w:szCs w:val="22"/>
          <w:shd w:val="clear" w:color="auto" w:fill="FFFFFF"/>
        </w:rPr>
        <w:t xml:space="preserve">Let me give you a new command: Love one another. In the same way I loved you, you love </w:t>
      </w:r>
      <w:r>
        <w:rPr>
          <w:rStyle w:val="None"/>
          <w:b/>
          <w:bCs/>
          <w:i/>
          <w:iCs/>
          <w:sz w:val="22"/>
          <w:szCs w:val="22"/>
          <w:shd w:val="clear" w:color="auto" w:fill="FFFFFF"/>
        </w:rPr>
        <w:t>one another. This is how everyone will recognize that you are my disciples—when they see the love you have for each other.</w:t>
      </w:r>
      <w:r>
        <w:rPr>
          <w:rStyle w:val="None"/>
          <w:b/>
          <w:bCs/>
          <w:i/>
          <w:iCs/>
          <w:sz w:val="22"/>
          <w:szCs w:val="22"/>
          <w:shd w:val="clear" w:color="auto" w:fill="FFFFFF"/>
        </w:rPr>
        <w:t>”(</w:t>
      </w:r>
      <w:proofErr w:type="gramStart"/>
      <w:r>
        <w:rPr>
          <w:rStyle w:val="None"/>
          <w:b/>
          <w:bCs/>
          <w:i/>
          <w:iCs/>
          <w:sz w:val="22"/>
          <w:szCs w:val="22"/>
          <w:shd w:val="clear" w:color="auto" w:fill="FFFFFF"/>
        </w:rPr>
        <w:t>msg</w:t>
      </w:r>
      <w:proofErr w:type="gramEnd"/>
      <w:r>
        <w:rPr>
          <w:rStyle w:val="None"/>
          <w:b/>
          <w:bCs/>
          <w:i/>
          <w:iCs/>
          <w:sz w:val="22"/>
          <w:szCs w:val="22"/>
          <w:shd w:val="clear" w:color="auto" w:fill="FFFFFF"/>
        </w:rPr>
        <w:t>).</w:t>
      </w:r>
      <w:r>
        <w:rPr>
          <w:rStyle w:val="None"/>
          <w:sz w:val="22"/>
          <w:szCs w:val="22"/>
          <w:shd w:val="clear" w:color="auto" w:fill="FFFFFF"/>
        </w:rPr>
        <w:t xml:space="preserve"> Jesus does not provide them with an option, it is a non-negotiable, and it is a directive. He established a new set of standar</w:t>
      </w:r>
      <w:r>
        <w:rPr>
          <w:rStyle w:val="None"/>
          <w:sz w:val="22"/>
          <w:szCs w:val="22"/>
          <w:shd w:val="clear" w:color="auto" w:fill="FFFFFF"/>
        </w:rPr>
        <w:t>ds for the disciples to follow which would guide them for their future journey without him. Love is the key standard that will guide the disciples as they continue the work of Christ.  We also must demonstrate Agape Love in our work to promote equity and j</w:t>
      </w:r>
      <w:r>
        <w:rPr>
          <w:rStyle w:val="None"/>
          <w:sz w:val="22"/>
          <w:szCs w:val="22"/>
          <w:shd w:val="clear" w:color="auto" w:fill="FFFFFF"/>
        </w:rPr>
        <w:t>ustice in our local and global communities.</w:t>
      </w:r>
    </w:p>
    <w:p w:rsidR="00A23CBF" w:rsidRDefault="00A23CBF">
      <w:pPr>
        <w:pStyle w:val="Body"/>
        <w:jc w:val="both"/>
        <w:rPr>
          <w:b/>
          <w:bCs/>
          <w:sz w:val="22"/>
          <w:szCs w:val="22"/>
        </w:rPr>
      </w:pPr>
    </w:p>
    <w:p w:rsidR="00A23CBF" w:rsidRDefault="003F73AC">
      <w:pPr>
        <w:pStyle w:val="Body"/>
        <w:jc w:val="both"/>
        <w:rPr>
          <w:rStyle w:val="None"/>
          <w:b/>
          <w:bCs/>
          <w:sz w:val="22"/>
          <w:szCs w:val="22"/>
        </w:rPr>
      </w:pPr>
      <w:r>
        <w:rPr>
          <w:rStyle w:val="None"/>
          <w:b/>
          <w:bCs/>
          <w:sz w:val="22"/>
          <w:szCs w:val="22"/>
        </w:rPr>
        <w:t>Our Story:</w:t>
      </w:r>
    </w:p>
    <w:p w:rsidR="00A23CBF" w:rsidRDefault="003F73AC">
      <w:pPr>
        <w:pStyle w:val="Body"/>
        <w:jc w:val="both"/>
        <w:rPr>
          <w:rStyle w:val="None"/>
          <w:sz w:val="22"/>
          <w:szCs w:val="22"/>
        </w:rPr>
      </w:pPr>
      <w:r>
        <w:rPr>
          <w:rStyle w:val="None"/>
          <w:sz w:val="22"/>
          <w:szCs w:val="22"/>
        </w:rPr>
        <w:t>Dr. Abbie Clement Jackson introduced the Second Mile Project during her tenure as the General President (1955-1963). The Second Mile Project was a component of Dr. Jackson</w:t>
      </w:r>
      <w:r>
        <w:rPr>
          <w:rStyle w:val="None"/>
          <w:sz w:val="22"/>
          <w:szCs w:val="22"/>
          <w:rtl/>
        </w:rPr>
        <w:t>’</w:t>
      </w:r>
      <w:r>
        <w:rPr>
          <w:rStyle w:val="None"/>
          <w:sz w:val="22"/>
          <w:szCs w:val="22"/>
        </w:rPr>
        <w:t>s Ten Point Program to suppo</w:t>
      </w:r>
      <w:r>
        <w:rPr>
          <w:rStyle w:val="None"/>
          <w:sz w:val="22"/>
          <w:szCs w:val="22"/>
        </w:rPr>
        <w:t xml:space="preserve">rt the work of missions. Dr. Jackson launched this project by asking each member to report at least Twenty-five </w:t>
      </w:r>
      <w:r w:rsidR="001A220C">
        <w:rPr>
          <w:rStyle w:val="None"/>
          <w:sz w:val="22"/>
          <w:szCs w:val="22"/>
        </w:rPr>
        <w:t>cents at</w:t>
      </w:r>
      <w:r>
        <w:rPr>
          <w:rStyle w:val="None"/>
          <w:sz w:val="22"/>
          <w:szCs w:val="22"/>
        </w:rPr>
        <w:t xml:space="preserve"> each Mass Meeting. The funds raised for the Second Mile Project </w:t>
      </w:r>
      <w:proofErr w:type="gramStart"/>
      <w:r>
        <w:rPr>
          <w:rStyle w:val="None"/>
          <w:sz w:val="22"/>
          <w:szCs w:val="22"/>
        </w:rPr>
        <w:t xml:space="preserve">were </w:t>
      </w:r>
      <w:r w:rsidR="001A220C">
        <w:rPr>
          <w:rStyle w:val="None"/>
          <w:sz w:val="22"/>
          <w:szCs w:val="22"/>
        </w:rPr>
        <w:t>designated to</w:t>
      </w:r>
      <w:r>
        <w:rPr>
          <w:rStyle w:val="None"/>
          <w:sz w:val="22"/>
          <w:szCs w:val="22"/>
        </w:rPr>
        <w:t xml:space="preserve"> be used</w:t>
      </w:r>
      <w:proofErr w:type="gramEnd"/>
      <w:r>
        <w:rPr>
          <w:rStyle w:val="None"/>
          <w:sz w:val="22"/>
          <w:szCs w:val="22"/>
        </w:rPr>
        <w:t xml:space="preserve"> to undergird the work of missions at home </w:t>
      </w:r>
      <w:r>
        <w:rPr>
          <w:rStyle w:val="None"/>
          <w:sz w:val="22"/>
          <w:szCs w:val="22"/>
        </w:rPr>
        <w:t>and overseas. Mrs. Elise Keyes was the First Vice-President (1955-1963) to serve as the first Chairperson of the Second Mile Project.  The Second Mile Observance has expanded into Agape Sunday, The Mary Gaither Meeks Luncheon and Vilma D. Leake Walk a Mile</w:t>
      </w:r>
      <w:r>
        <w:rPr>
          <w:rStyle w:val="None"/>
          <w:sz w:val="22"/>
          <w:szCs w:val="22"/>
        </w:rPr>
        <w:t xml:space="preserve"> Second Mile.  </w:t>
      </w:r>
    </w:p>
    <w:p w:rsidR="00A23CBF" w:rsidRDefault="003F73AC">
      <w:pPr>
        <w:pStyle w:val="Body"/>
        <w:jc w:val="both"/>
        <w:rPr>
          <w:rStyle w:val="None"/>
          <w:sz w:val="22"/>
          <w:szCs w:val="22"/>
        </w:rPr>
      </w:pPr>
      <w:r>
        <w:rPr>
          <w:rStyle w:val="None"/>
          <w:sz w:val="22"/>
          <w:szCs w:val="22"/>
        </w:rPr>
        <w:t xml:space="preserve">Reprinted from </w:t>
      </w:r>
      <w:hyperlink r:id="rId10" w:history="1">
        <w:r>
          <w:rPr>
            <w:rStyle w:val="Hyperlink1"/>
          </w:rPr>
          <w:t>http://goodnewsfirst</w:t>
        </w:r>
      </w:hyperlink>
      <w:r>
        <w:rPr>
          <w:rStyle w:val="None"/>
          <w:sz w:val="22"/>
          <w:szCs w:val="22"/>
        </w:rPr>
        <w:t xml:space="preserve"> church.org/wp-content/uploads/2023/02/feb2023.pdf</w:t>
      </w:r>
    </w:p>
    <w:p w:rsidR="00A23CBF" w:rsidRDefault="00A23CBF">
      <w:pPr>
        <w:pStyle w:val="Body"/>
        <w:jc w:val="both"/>
        <w:rPr>
          <w:sz w:val="22"/>
          <w:szCs w:val="22"/>
        </w:rPr>
      </w:pPr>
    </w:p>
    <w:p w:rsidR="00A23CBF" w:rsidRDefault="003F73AC">
      <w:pPr>
        <w:pStyle w:val="Body"/>
        <w:jc w:val="both"/>
        <w:rPr>
          <w:rStyle w:val="None"/>
          <w:b/>
          <w:bCs/>
          <w:sz w:val="22"/>
          <w:szCs w:val="22"/>
        </w:rPr>
      </w:pPr>
      <w:r>
        <w:rPr>
          <w:rStyle w:val="None"/>
          <w:b/>
          <w:bCs/>
          <w:sz w:val="22"/>
          <w:szCs w:val="22"/>
          <w:lang w:val="de-DE"/>
        </w:rPr>
        <w:t xml:space="preserve">Send </w:t>
      </w:r>
      <w:r>
        <w:rPr>
          <w:rStyle w:val="None"/>
          <w:b/>
          <w:bCs/>
          <w:sz w:val="22"/>
          <w:szCs w:val="22"/>
        </w:rPr>
        <w:t>Second Mile Donations to</w:t>
      </w:r>
      <w:r>
        <w:rPr>
          <w:rStyle w:val="None"/>
          <w:b/>
          <w:bCs/>
          <w:sz w:val="22"/>
          <w:szCs w:val="22"/>
        </w:rPr>
        <w:t>:</w:t>
      </w:r>
      <w:bookmarkStart w:id="0" w:name="_GoBack"/>
      <w:bookmarkEnd w:id="0"/>
    </w:p>
    <w:p w:rsidR="00A23CBF" w:rsidRDefault="003F73AC">
      <w:pPr>
        <w:pStyle w:val="Body"/>
        <w:jc w:val="both"/>
        <w:rPr>
          <w:rStyle w:val="None"/>
          <w:sz w:val="22"/>
          <w:szCs w:val="22"/>
        </w:rPr>
      </w:pPr>
      <w:proofErr w:type="gramStart"/>
      <w:r>
        <w:rPr>
          <w:rStyle w:val="None"/>
          <w:sz w:val="22"/>
          <w:szCs w:val="22"/>
        </w:rPr>
        <w:t>Your</w:t>
      </w:r>
      <w:proofErr w:type="gramEnd"/>
      <w:r>
        <w:rPr>
          <w:rStyle w:val="None"/>
          <w:sz w:val="22"/>
          <w:szCs w:val="22"/>
        </w:rPr>
        <w:t xml:space="preserve"> District President for Remittance to </w:t>
      </w:r>
    </w:p>
    <w:p w:rsidR="00A23CBF" w:rsidRDefault="003F73AC">
      <w:pPr>
        <w:pStyle w:val="Body"/>
        <w:jc w:val="both"/>
      </w:pPr>
      <w:r>
        <w:rPr>
          <w:rStyle w:val="None"/>
          <w:sz w:val="22"/>
          <w:szCs w:val="22"/>
        </w:rPr>
        <w:t xml:space="preserve">Mrs. Rosetta Durham, Executive Director, </w:t>
      </w:r>
      <w:r>
        <w:rPr>
          <w:rStyle w:val="None"/>
          <w:sz w:val="22"/>
          <w:szCs w:val="22"/>
        </w:rPr>
        <w:t xml:space="preserve">WHOMS, PO Box 26846, Charlotte, NC </w:t>
      </w:r>
      <w:r>
        <w:rPr>
          <w:rStyle w:val="None"/>
          <w:sz w:val="22"/>
          <w:szCs w:val="22"/>
        </w:rPr>
        <w:t>22821-6846</w:t>
      </w:r>
    </w:p>
    <w:sectPr w:rsidR="00A23CBF">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3AC" w:rsidRDefault="003F73AC">
      <w:r>
        <w:separator/>
      </w:r>
    </w:p>
  </w:endnote>
  <w:endnote w:type="continuationSeparator" w:id="0">
    <w:p w:rsidR="003F73AC" w:rsidRDefault="003F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roman"/>
    <w:pitch w:val="default"/>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CBF" w:rsidRDefault="00A23CB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3AC" w:rsidRDefault="003F73AC">
      <w:r>
        <w:separator/>
      </w:r>
    </w:p>
  </w:footnote>
  <w:footnote w:type="continuationSeparator" w:id="0">
    <w:p w:rsidR="003F73AC" w:rsidRDefault="003F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CBF" w:rsidRDefault="00A23CBF">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66262"/>
    <w:multiLevelType w:val="hybridMultilevel"/>
    <w:tmpl w:val="F84403F6"/>
    <w:numStyleLink w:val="ImportedStyle4"/>
  </w:abstractNum>
  <w:abstractNum w:abstractNumId="1" w15:restartNumberingAfterBreak="0">
    <w:nsid w:val="21C13092"/>
    <w:multiLevelType w:val="hybridMultilevel"/>
    <w:tmpl w:val="C478C7C2"/>
    <w:numStyleLink w:val="ImportedStyle5"/>
  </w:abstractNum>
  <w:abstractNum w:abstractNumId="2" w15:restartNumberingAfterBreak="0">
    <w:nsid w:val="25A01893"/>
    <w:multiLevelType w:val="hybridMultilevel"/>
    <w:tmpl w:val="F17CC664"/>
    <w:styleLink w:val="ImportedStyle3"/>
    <w:lvl w:ilvl="0" w:tplc="94AAB54E">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9CE9C14">
      <w:start w:val="1"/>
      <w:numFmt w:val="bullet"/>
      <w:lvlText w:val="□"/>
      <w:lvlJc w:val="left"/>
      <w:pPr>
        <w:ind w:left="1434" w:hanging="3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4E09B6">
      <w:start w:val="1"/>
      <w:numFmt w:val="bullet"/>
      <w:lvlText w:val="▪"/>
      <w:lvlJc w:val="left"/>
      <w:pPr>
        <w:ind w:left="2154" w:hanging="3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5A4306">
      <w:start w:val="1"/>
      <w:numFmt w:val="bullet"/>
      <w:lvlText w:val="•"/>
      <w:lvlJc w:val="left"/>
      <w:pPr>
        <w:ind w:left="287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C3045A4">
      <w:start w:val="1"/>
      <w:numFmt w:val="bullet"/>
      <w:lvlText w:val="□"/>
      <w:lvlJc w:val="left"/>
      <w:pPr>
        <w:ind w:left="3594" w:hanging="3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681CAA">
      <w:start w:val="1"/>
      <w:numFmt w:val="bullet"/>
      <w:lvlText w:val="▪"/>
      <w:lvlJc w:val="left"/>
      <w:pPr>
        <w:ind w:left="4314" w:hanging="3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84260A">
      <w:start w:val="1"/>
      <w:numFmt w:val="bullet"/>
      <w:lvlText w:val="•"/>
      <w:lvlJc w:val="left"/>
      <w:pPr>
        <w:ind w:left="503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0080FDC">
      <w:start w:val="1"/>
      <w:numFmt w:val="bullet"/>
      <w:lvlText w:val="□"/>
      <w:lvlJc w:val="left"/>
      <w:pPr>
        <w:ind w:left="5754" w:hanging="3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249E72">
      <w:start w:val="1"/>
      <w:numFmt w:val="bullet"/>
      <w:lvlText w:val="▪"/>
      <w:lvlJc w:val="left"/>
      <w:pPr>
        <w:ind w:left="6474" w:hanging="3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CE64014"/>
    <w:multiLevelType w:val="hybridMultilevel"/>
    <w:tmpl w:val="F84403F6"/>
    <w:styleLink w:val="ImportedStyle4"/>
    <w:lvl w:ilvl="0" w:tplc="37F886F6">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sz w:val="13"/>
        <w:szCs w:val="13"/>
        <w:highlight w:val="none"/>
        <w:vertAlign w:val="baseline"/>
      </w:rPr>
    </w:lvl>
    <w:lvl w:ilvl="1" w:tplc="16808074">
      <w:start w:val="1"/>
      <w:numFmt w:val="bullet"/>
      <w:lvlText w:val="●"/>
      <w:lvlJc w:val="left"/>
      <w:pPr>
        <w:ind w:left="107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2" w:tplc="44FC005E">
      <w:start w:val="1"/>
      <w:numFmt w:val="bullet"/>
      <w:lvlText w:val="●"/>
      <w:lvlJc w:val="left"/>
      <w:pPr>
        <w:ind w:left="179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3" w:tplc="54106104">
      <w:start w:val="1"/>
      <w:numFmt w:val="bullet"/>
      <w:lvlText w:val="●"/>
      <w:lvlJc w:val="left"/>
      <w:pPr>
        <w:ind w:left="251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4" w:tplc="5B6A81D4">
      <w:start w:val="1"/>
      <w:numFmt w:val="bullet"/>
      <w:lvlText w:val="●"/>
      <w:lvlJc w:val="left"/>
      <w:pPr>
        <w:ind w:left="323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5" w:tplc="25B87918">
      <w:start w:val="1"/>
      <w:numFmt w:val="bullet"/>
      <w:lvlText w:val="●"/>
      <w:lvlJc w:val="left"/>
      <w:pPr>
        <w:ind w:left="395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6" w:tplc="2428804A">
      <w:start w:val="1"/>
      <w:numFmt w:val="bullet"/>
      <w:lvlText w:val="●"/>
      <w:lvlJc w:val="left"/>
      <w:pPr>
        <w:ind w:left="467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7" w:tplc="2BEC6B56">
      <w:start w:val="1"/>
      <w:numFmt w:val="bullet"/>
      <w:lvlText w:val="●"/>
      <w:lvlJc w:val="left"/>
      <w:pPr>
        <w:ind w:left="539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8" w:tplc="3F0E620E">
      <w:start w:val="1"/>
      <w:numFmt w:val="bullet"/>
      <w:lvlText w:val="●"/>
      <w:lvlJc w:val="left"/>
      <w:pPr>
        <w:ind w:left="611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abstractNum>
  <w:abstractNum w:abstractNumId="4" w15:restartNumberingAfterBreak="0">
    <w:nsid w:val="4AB967A0"/>
    <w:multiLevelType w:val="hybridMultilevel"/>
    <w:tmpl w:val="F17CC664"/>
    <w:numStyleLink w:val="ImportedStyle3"/>
  </w:abstractNum>
  <w:abstractNum w:abstractNumId="5" w15:restartNumberingAfterBreak="0">
    <w:nsid w:val="55112C63"/>
    <w:multiLevelType w:val="hybridMultilevel"/>
    <w:tmpl w:val="C4184024"/>
    <w:numStyleLink w:val="ImportedStyle1"/>
  </w:abstractNum>
  <w:abstractNum w:abstractNumId="6" w15:restartNumberingAfterBreak="0">
    <w:nsid w:val="625C2B9A"/>
    <w:multiLevelType w:val="hybridMultilevel"/>
    <w:tmpl w:val="C478C7C2"/>
    <w:styleLink w:val="ImportedStyle5"/>
    <w:lvl w:ilvl="0" w:tplc="122A4A6A">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sz w:val="13"/>
        <w:szCs w:val="13"/>
        <w:highlight w:val="none"/>
        <w:vertAlign w:val="baseline"/>
      </w:rPr>
    </w:lvl>
    <w:lvl w:ilvl="1" w:tplc="5BD42A28">
      <w:start w:val="1"/>
      <w:numFmt w:val="bullet"/>
      <w:lvlText w:val="•"/>
      <w:lvlJc w:val="left"/>
      <w:pPr>
        <w:ind w:left="107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2" w:tplc="AEBCFBA8">
      <w:start w:val="1"/>
      <w:numFmt w:val="bullet"/>
      <w:lvlText w:val="●"/>
      <w:lvlJc w:val="left"/>
      <w:pPr>
        <w:ind w:left="179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3" w:tplc="228E0538">
      <w:start w:val="1"/>
      <w:numFmt w:val="bullet"/>
      <w:lvlText w:val="●"/>
      <w:lvlJc w:val="left"/>
      <w:pPr>
        <w:ind w:left="251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4" w:tplc="8F181EA8">
      <w:start w:val="1"/>
      <w:numFmt w:val="bullet"/>
      <w:lvlText w:val="●"/>
      <w:lvlJc w:val="left"/>
      <w:pPr>
        <w:ind w:left="323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5" w:tplc="90B04CE4">
      <w:start w:val="1"/>
      <w:numFmt w:val="bullet"/>
      <w:lvlText w:val="●"/>
      <w:lvlJc w:val="left"/>
      <w:pPr>
        <w:ind w:left="395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6" w:tplc="1C3C7750">
      <w:start w:val="1"/>
      <w:numFmt w:val="bullet"/>
      <w:lvlText w:val="●"/>
      <w:lvlJc w:val="left"/>
      <w:pPr>
        <w:ind w:left="467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7" w:tplc="CFCEB9BA">
      <w:start w:val="1"/>
      <w:numFmt w:val="bullet"/>
      <w:lvlText w:val="●"/>
      <w:lvlJc w:val="left"/>
      <w:pPr>
        <w:ind w:left="539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lvl w:ilvl="8" w:tplc="C29ECA42">
      <w:start w:val="1"/>
      <w:numFmt w:val="bullet"/>
      <w:lvlText w:val="●"/>
      <w:lvlJc w:val="left"/>
      <w:pPr>
        <w:ind w:left="6114" w:hanging="354"/>
      </w:pPr>
      <w:rPr>
        <w:rFonts w:hAnsi="Arial Unicode MS"/>
        <w:caps w:val="0"/>
        <w:smallCaps w:val="0"/>
        <w:strike w:val="0"/>
        <w:dstrike w:val="0"/>
        <w:outline w:val="0"/>
        <w:emboss w:val="0"/>
        <w:imprint w:val="0"/>
        <w:color w:val="000000"/>
        <w:spacing w:val="0"/>
        <w:w w:val="100"/>
        <w:kern w:val="0"/>
        <w:position w:val="0"/>
        <w:sz w:val="19"/>
        <w:szCs w:val="19"/>
        <w:highlight w:val="none"/>
        <w:vertAlign w:val="baseline"/>
      </w:rPr>
    </w:lvl>
  </w:abstractNum>
  <w:abstractNum w:abstractNumId="7" w15:restartNumberingAfterBreak="0">
    <w:nsid w:val="72B55DB6"/>
    <w:multiLevelType w:val="hybridMultilevel"/>
    <w:tmpl w:val="C4184024"/>
    <w:styleLink w:val="ImportedStyle1"/>
    <w:lvl w:ilvl="0" w:tplc="F796F2B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45CD370">
      <w:start w:val="1"/>
      <w:numFmt w:val="bullet"/>
      <w:lvlText w:val="●"/>
      <w:lvlJc w:val="left"/>
      <w:pPr>
        <w:ind w:left="86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482AC76">
      <w:start w:val="1"/>
      <w:numFmt w:val="bullet"/>
      <w:lvlText w:val="●"/>
      <w:lvlJc w:val="left"/>
      <w:pPr>
        <w:ind w:left="158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F76340E">
      <w:start w:val="1"/>
      <w:numFmt w:val="bullet"/>
      <w:lvlText w:val="●"/>
      <w:lvlJc w:val="left"/>
      <w:pPr>
        <w:ind w:left="230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496D964">
      <w:start w:val="1"/>
      <w:numFmt w:val="bullet"/>
      <w:lvlText w:val="●"/>
      <w:lvlJc w:val="left"/>
      <w:pPr>
        <w:ind w:left="302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FF8BDD2">
      <w:start w:val="1"/>
      <w:numFmt w:val="bullet"/>
      <w:lvlText w:val="●"/>
      <w:lvlJc w:val="left"/>
      <w:pPr>
        <w:ind w:left="374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6DA3F12">
      <w:start w:val="1"/>
      <w:numFmt w:val="bullet"/>
      <w:lvlText w:val="●"/>
      <w:lvlJc w:val="left"/>
      <w:pPr>
        <w:ind w:left="446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AECEC0A">
      <w:start w:val="1"/>
      <w:numFmt w:val="bullet"/>
      <w:lvlText w:val="●"/>
      <w:lvlJc w:val="left"/>
      <w:pPr>
        <w:ind w:left="518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E1487F0">
      <w:start w:val="1"/>
      <w:numFmt w:val="bullet"/>
      <w:lvlText w:val="●"/>
      <w:lvlJc w:val="left"/>
      <w:pPr>
        <w:ind w:left="5904" w:hanging="35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7"/>
  </w:num>
  <w:num w:numId="2">
    <w:abstractNumId w:val="5"/>
  </w:num>
  <w:num w:numId="3">
    <w:abstractNumId w:val="5"/>
    <w:lvlOverride w:ilvl="0">
      <w:lvl w:ilvl="0" w:tplc="A6D24E5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19"/>
          <w:szCs w:val="19"/>
          <w:highlight w:val="none"/>
          <w:vertAlign w:val="baseline"/>
        </w:rPr>
      </w:lvl>
    </w:lvlOverride>
    <w:lvlOverride w:ilvl="1">
      <w:lvl w:ilvl="1" w:tplc="717C1956">
        <w:start w:val="1"/>
        <w:numFmt w:val="bullet"/>
        <w:lvlText w:val="●"/>
        <w:lvlJc w:val="left"/>
        <w:pPr>
          <w:ind w:left="85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19"/>
          <w:szCs w:val="19"/>
          <w:highlight w:val="none"/>
          <w:vertAlign w:val="baseline"/>
        </w:rPr>
      </w:lvl>
    </w:lvlOverride>
    <w:lvlOverride w:ilvl="2">
      <w:lvl w:ilvl="2" w:tplc="82A0B7DA">
        <w:start w:val="1"/>
        <w:numFmt w:val="bullet"/>
        <w:lvlText w:val="●"/>
        <w:lvlJc w:val="left"/>
        <w:pPr>
          <w:ind w:left="157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19"/>
          <w:szCs w:val="19"/>
          <w:highlight w:val="none"/>
          <w:vertAlign w:val="baseline"/>
        </w:rPr>
      </w:lvl>
    </w:lvlOverride>
    <w:lvlOverride w:ilvl="3">
      <w:lvl w:ilvl="3" w:tplc="CBD8BC36">
        <w:start w:val="1"/>
        <w:numFmt w:val="bullet"/>
        <w:lvlText w:val="●"/>
        <w:lvlJc w:val="left"/>
        <w:pPr>
          <w:ind w:left="229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19"/>
          <w:szCs w:val="19"/>
          <w:highlight w:val="none"/>
          <w:vertAlign w:val="baseline"/>
        </w:rPr>
      </w:lvl>
    </w:lvlOverride>
    <w:lvlOverride w:ilvl="4">
      <w:lvl w:ilvl="4" w:tplc="DCAA1890">
        <w:start w:val="1"/>
        <w:numFmt w:val="bullet"/>
        <w:lvlText w:val="●"/>
        <w:lvlJc w:val="left"/>
        <w:pPr>
          <w:ind w:left="301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19"/>
          <w:szCs w:val="19"/>
          <w:highlight w:val="none"/>
          <w:vertAlign w:val="baseline"/>
        </w:rPr>
      </w:lvl>
    </w:lvlOverride>
    <w:lvlOverride w:ilvl="5">
      <w:lvl w:ilvl="5" w:tplc="C5D28CD6">
        <w:start w:val="1"/>
        <w:numFmt w:val="bullet"/>
        <w:lvlText w:val="●"/>
        <w:lvlJc w:val="left"/>
        <w:pPr>
          <w:ind w:left="373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19"/>
          <w:szCs w:val="19"/>
          <w:highlight w:val="none"/>
          <w:vertAlign w:val="baseline"/>
        </w:rPr>
      </w:lvl>
    </w:lvlOverride>
    <w:lvlOverride w:ilvl="6">
      <w:lvl w:ilvl="6" w:tplc="5C14E8CC">
        <w:start w:val="1"/>
        <w:numFmt w:val="bullet"/>
        <w:lvlText w:val="●"/>
        <w:lvlJc w:val="left"/>
        <w:pPr>
          <w:ind w:left="445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19"/>
          <w:szCs w:val="19"/>
          <w:highlight w:val="none"/>
          <w:vertAlign w:val="baseline"/>
        </w:rPr>
      </w:lvl>
    </w:lvlOverride>
    <w:lvlOverride w:ilvl="7">
      <w:lvl w:ilvl="7" w:tplc="99A83AEE">
        <w:start w:val="1"/>
        <w:numFmt w:val="bullet"/>
        <w:lvlText w:val="●"/>
        <w:lvlJc w:val="left"/>
        <w:pPr>
          <w:ind w:left="517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19"/>
          <w:szCs w:val="19"/>
          <w:highlight w:val="none"/>
          <w:vertAlign w:val="baseline"/>
        </w:rPr>
      </w:lvl>
    </w:lvlOverride>
    <w:lvlOverride w:ilvl="8">
      <w:lvl w:ilvl="8" w:tplc="3984D9EC">
        <w:start w:val="1"/>
        <w:numFmt w:val="bullet"/>
        <w:lvlText w:val="●"/>
        <w:lvlJc w:val="left"/>
        <w:pPr>
          <w:ind w:left="589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19"/>
          <w:szCs w:val="19"/>
          <w:highlight w:val="none"/>
          <w:vertAlign w:val="baseline"/>
        </w:rPr>
      </w:lvl>
    </w:lvlOverride>
  </w:num>
  <w:num w:numId="4">
    <w:abstractNumId w:val="2"/>
  </w:num>
  <w:num w:numId="5">
    <w:abstractNumId w:val="4"/>
  </w:num>
  <w:num w:numId="6">
    <w:abstractNumId w:val="3"/>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oNotDisplayPageBoundaries/>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CBF"/>
    <w:rsid w:val="001A220C"/>
    <w:rsid w:val="003F73AC"/>
    <w:rsid w:val="00A23CBF"/>
    <w:rsid w:val="00AF5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83703"/>
  <w15:docId w15:val="{C9EC44DF-2C5F-4724-9B3B-82209F2C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u w:val="single"/>
    </w:rPr>
  </w:style>
  <w:style w:type="numbering" w:customStyle="1" w:styleId="ImportedStyle3">
    <w:name w:val="Imported Style 3"/>
    <w:pPr>
      <w:numPr>
        <w:numId w:val="4"/>
      </w:numPr>
    </w:pPr>
  </w:style>
  <w:style w:type="numbering" w:customStyle="1" w:styleId="ImportedStyle4">
    <w:name w:val="Imported Style 4"/>
    <w:pPr>
      <w:numPr>
        <w:numId w:val="6"/>
      </w:numPr>
    </w:pPr>
  </w:style>
  <w:style w:type="numbering" w:customStyle="1" w:styleId="ImportedStyle5">
    <w:name w:val="Imported Style 5"/>
    <w:pPr>
      <w:numPr>
        <w:numId w:val="8"/>
      </w:numPr>
    </w:pPr>
  </w:style>
  <w:style w:type="character" w:customStyle="1" w:styleId="Hyperlink1">
    <w:name w:val="Hyperlink.1"/>
    <w:basedOn w:val="None"/>
    <w:rPr>
      <w:outline w:val="0"/>
      <w:color w:val="1155CC"/>
      <w:sz w:val="22"/>
      <w:szCs w:val="22"/>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rosswalk.com/faith/spiritual-life/what-is-agape-love-and-what-does-it-mean-for-me.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goodnewsfirs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967</Words>
  <Characters>5514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Hoke County Schools Technology Department</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Owens</dc:creator>
  <cp:lastModifiedBy>POWENS</cp:lastModifiedBy>
  <cp:revision>3</cp:revision>
  <dcterms:created xsi:type="dcterms:W3CDTF">2024-12-03T02:48:00Z</dcterms:created>
  <dcterms:modified xsi:type="dcterms:W3CDTF">2024-12-03T02:50:00Z</dcterms:modified>
</cp:coreProperties>
</file>